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5DD" w:rsidRPr="00A615DD" w:rsidRDefault="00A615DD" w:rsidP="00A615DD">
      <w:pPr>
        <w:pStyle w:val="NormalWeb"/>
        <w:bidi/>
        <w:rPr>
          <w:rFonts w:ascii="Tahoma" w:hAnsi="Tahoma" w:cs="B Nazanin"/>
          <w:b/>
          <w:bCs/>
          <w:color w:val="000000"/>
          <w:sz w:val="20"/>
          <w:szCs w:val="20"/>
        </w:rPr>
      </w:pPr>
      <w:bookmarkStart w:id="0" w:name="_GoBack"/>
      <w:bookmarkEnd w:id="0"/>
      <w:r w:rsidRPr="00A615DD">
        <w:rPr>
          <w:rFonts w:ascii="Tahoma" w:hAnsi="Tahoma" w:cs="B Nazanin"/>
          <w:b/>
          <w:bCs/>
          <w:color w:val="000000"/>
          <w:sz w:val="20"/>
          <w:szCs w:val="20"/>
          <w:rtl/>
        </w:rPr>
        <w:t>تهران : میدان بهمن ،بزرگراه شهید تندگویان،خیابان میثاق جنوبی، خیابان 61 شرقی ، دانشکده فنی و حرفه ای دکتر شریعتی</w:t>
      </w:r>
    </w:p>
    <w:p w:rsidR="00A615DD" w:rsidRPr="00A615DD" w:rsidRDefault="00A615DD" w:rsidP="00A615DD">
      <w:pPr>
        <w:pStyle w:val="NormalWeb"/>
        <w:bidi/>
        <w:rPr>
          <w:rFonts w:ascii="Tahoma" w:hAnsi="Tahoma" w:cs="B Nazanin"/>
          <w:color w:val="000000"/>
          <w:sz w:val="20"/>
          <w:szCs w:val="20"/>
          <w:rtl/>
        </w:rPr>
      </w:pPr>
      <w:r w:rsidRPr="00A615DD">
        <w:rPr>
          <w:rFonts w:ascii="Tahoma" w:hAnsi="Tahoma" w:cs="B Nazanin"/>
          <w:b/>
          <w:bCs/>
          <w:color w:val="000000"/>
          <w:sz w:val="20"/>
          <w:szCs w:val="20"/>
          <w:rtl/>
        </w:rPr>
        <w:t>مسیربا اتوبوس</w:t>
      </w:r>
      <w:r w:rsidRPr="00A615DD">
        <w:rPr>
          <w:rFonts w:ascii="Tahoma" w:hAnsi="Tahoma" w:cs="B Nazanin"/>
          <w:color w:val="000000"/>
          <w:sz w:val="20"/>
          <w:szCs w:val="20"/>
          <w:rtl/>
        </w:rPr>
        <w:t xml:space="preserve"> : میدان امام خمینی، ترمینال فیاض بخش، اتوبوس خانی آباد</w:t>
      </w:r>
      <w:r w:rsidRPr="00A615DD">
        <w:rPr>
          <w:rFonts w:ascii="Cambria" w:hAnsi="Cambria" w:cs="Cambria" w:hint="cs"/>
          <w:color w:val="000000"/>
          <w:sz w:val="20"/>
          <w:szCs w:val="20"/>
          <w:rtl/>
        </w:rPr>
        <w:t> </w:t>
      </w:r>
    </w:p>
    <w:p w:rsidR="00A615DD" w:rsidRPr="00A615DD" w:rsidRDefault="00A615DD" w:rsidP="00A615DD">
      <w:pPr>
        <w:pStyle w:val="NormalWeb"/>
        <w:bidi/>
        <w:rPr>
          <w:rFonts w:ascii="Tahoma" w:hAnsi="Tahoma" w:cs="B Nazanin"/>
          <w:color w:val="000000"/>
          <w:sz w:val="20"/>
          <w:szCs w:val="20"/>
          <w:rtl/>
        </w:rPr>
      </w:pPr>
      <w:r w:rsidRPr="00A615DD">
        <w:rPr>
          <w:rFonts w:ascii="Tahoma" w:hAnsi="Tahoma" w:cs="B Nazanin"/>
          <w:b/>
          <w:bCs/>
          <w:color w:val="000000"/>
          <w:sz w:val="20"/>
          <w:szCs w:val="20"/>
          <w:rtl/>
        </w:rPr>
        <w:t>مسیر با مترو</w:t>
      </w:r>
      <w:r w:rsidRPr="00A615DD">
        <w:rPr>
          <w:rFonts w:ascii="Tahoma" w:hAnsi="Tahoma" w:cs="B Nazanin"/>
          <w:color w:val="000000"/>
          <w:sz w:val="20"/>
          <w:szCs w:val="20"/>
          <w:rtl/>
        </w:rPr>
        <w:t xml:space="preserve"> :ایستگاه علی آباد ، تاکسی های دانشکده شریعتی</w:t>
      </w:r>
    </w:p>
    <w:p w:rsidR="00A615DD" w:rsidRPr="00A615DD" w:rsidRDefault="00A615DD" w:rsidP="00A615DD">
      <w:pPr>
        <w:pStyle w:val="NormalWeb"/>
        <w:bidi/>
        <w:rPr>
          <w:rFonts w:ascii="Tahoma" w:hAnsi="Tahoma" w:cs="B Nazanin"/>
          <w:color w:val="000000"/>
          <w:sz w:val="20"/>
          <w:szCs w:val="20"/>
          <w:rtl/>
        </w:rPr>
      </w:pPr>
      <w:r w:rsidRPr="00A615DD">
        <w:rPr>
          <w:rFonts w:ascii="Tahoma" w:hAnsi="Tahoma" w:cs="B Nazanin"/>
          <w:b/>
          <w:bCs/>
          <w:color w:val="000000"/>
          <w:sz w:val="20"/>
          <w:szCs w:val="20"/>
          <w:rtl/>
        </w:rPr>
        <w:t>مسیر با مترو</w:t>
      </w:r>
      <w:r w:rsidRPr="00A615DD">
        <w:rPr>
          <w:rFonts w:ascii="Tahoma" w:hAnsi="Tahoma" w:cs="B Nazanin"/>
          <w:color w:val="000000"/>
          <w:sz w:val="20"/>
          <w:szCs w:val="20"/>
          <w:rtl/>
        </w:rPr>
        <w:t xml:space="preserve"> : ایستگاه نواب ، تاکسی های دانشکده شریعتی</w:t>
      </w:r>
    </w:p>
    <w:p w:rsidR="00A615DD" w:rsidRPr="00A615DD" w:rsidRDefault="00A615DD" w:rsidP="00A615DD">
      <w:pPr>
        <w:pStyle w:val="NormalWeb"/>
        <w:bidi/>
        <w:rPr>
          <w:rFonts w:ascii="Tahoma" w:hAnsi="Tahoma" w:cs="B Nazanin"/>
          <w:color w:val="000000"/>
          <w:sz w:val="20"/>
          <w:szCs w:val="20"/>
          <w:rtl/>
        </w:rPr>
      </w:pPr>
      <w:r w:rsidRPr="00A615DD">
        <w:rPr>
          <w:rFonts w:ascii="Tahoma" w:hAnsi="Tahoma" w:cs="B Nazanin"/>
          <w:b/>
          <w:bCs/>
          <w:color w:val="000000"/>
          <w:sz w:val="20"/>
          <w:szCs w:val="20"/>
          <w:rtl/>
        </w:rPr>
        <w:t>وسیله نقلیه شخصی</w:t>
      </w:r>
      <w:r w:rsidRPr="00A615DD">
        <w:rPr>
          <w:rFonts w:ascii="Tahoma" w:hAnsi="Tahoma" w:cs="B Nazanin"/>
          <w:color w:val="000000"/>
          <w:sz w:val="20"/>
          <w:szCs w:val="20"/>
          <w:rtl/>
        </w:rPr>
        <w:t xml:space="preserve"> : بزرگراه آزادگان ، بزرگراه شهید تند گویان ، </w:t>
      </w:r>
      <w:r w:rsidRPr="00A615DD">
        <w:rPr>
          <w:rFonts w:ascii="Tahoma" w:hAnsi="Tahoma" w:cs="B Nazanin" w:hint="cs"/>
          <w:color w:val="000000"/>
          <w:sz w:val="20"/>
          <w:szCs w:val="20"/>
          <w:rtl/>
        </w:rPr>
        <w:t xml:space="preserve">خیابان میثاق جنوبی ، </w:t>
      </w:r>
      <w:r w:rsidRPr="00A615DD">
        <w:rPr>
          <w:rFonts w:ascii="Tahoma" w:hAnsi="Tahoma" w:cs="B Nazanin"/>
          <w:color w:val="000000"/>
          <w:sz w:val="20"/>
          <w:szCs w:val="20"/>
          <w:rtl/>
        </w:rPr>
        <w:t>خیابان 61 شرقی، دانشکده فنی و حرفه ای دکتر شریعتی</w:t>
      </w:r>
    </w:p>
    <w:p w:rsidR="00F60B31" w:rsidRDefault="00A615DD">
      <w:r>
        <w:rPr>
          <w:noProof/>
          <w:lang w:bidi="fa-IR"/>
        </w:rPr>
        <w:drawing>
          <wp:inline distT="0" distB="0" distL="0" distR="0">
            <wp:extent cx="5943600" cy="6148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نقشه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B31" w:rsidSect="00A615DD">
      <w:pgSz w:w="12240" w:h="15840" w:code="1"/>
      <w:pgMar w:top="1440" w:right="1440" w:bottom="1440" w:left="1440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DD"/>
    <w:rsid w:val="00005D6A"/>
    <w:rsid w:val="00A615DD"/>
    <w:rsid w:val="00F6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2F658ED-0566-4048-B14F-AFE21798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قمصری, زهرا</dc:creator>
  <cp:keywords/>
  <dc:description/>
  <cp:lastModifiedBy>کاکاوند, شهرزاد</cp:lastModifiedBy>
  <cp:revision>2</cp:revision>
  <dcterms:created xsi:type="dcterms:W3CDTF">2019-12-03T06:22:00Z</dcterms:created>
  <dcterms:modified xsi:type="dcterms:W3CDTF">2019-12-03T06:22:00Z</dcterms:modified>
</cp:coreProperties>
</file>